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7D6685">
        <w:rPr>
          <w:b/>
          <w:sz w:val="26"/>
          <w:szCs w:val="26"/>
        </w:rPr>
        <w:t>26 октября</w:t>
      </w:r>
      <w:r w:rsidR="005743AE">
        <w:rPr>
          <w:b/>
          <w:sz w:val="26"/>
          <w:szCs w:val="26"/>
        </w:rPr>
        <w:t xml:space="preserve"> 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16C73" w:rsidP="00F7057E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 xml:space="preserve">ом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70695F" w:rsidRPr="0070695F">
              <w:t xml:space="preserve"> </w:t>
            </w:r>
            <w:r w:rsidR="00F7057E" w:rsidRPr="00F7057E">
              <w:t>реагента метилдиэтаноламина, реагента моноэтаноламина, реагента триэтиленгликоля ТЭГ А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7D6685">
              <w:rPr>
                <w:lang w:eastAsia="en-US"/>
              </w:rPr>
              <w:t>3</w:t>
            </w:r>
            <w:r w:rsidR="00DD5851">
              <w:rPr>
                <w:lang w:eastAsia="en-US"/>
              </w:rPr>
              <w:t>69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DD5851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DD5851">
              <w:rPr>
                <w:rFonts w:cs="Arial"/>
                <w:b/>
                <w:szCs w:val="22"/>
              </w:rPr>
              <w:t>6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16C73" w:rsidP="00F7057E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>Поставку</w:t>
            </w:r>
            <w:r w:rsidR="00F7057E" w:rsidRPr="00F7057E">
              <w:t xml:space="preserve"> реагента метилдиэтаноламина, реагента моноэтаноламина, реагента триэтиленгликоля ТЭГ А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7D6685">
              <w:rPr>
                <w:lang w:eastAsia="en-US"/>
              </w:rPr>
              <w:t>3</w:t>
            </w:r>
            <w:r w:rsidR="00DD5851">
              <w:rPr>
                <w:lang w:eastAsia="en-US"/>
              </w:rPr>
              <w:t>69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Pr="000F043D" w:rsidRDefault="00C007EA" w:rsidP="0095187C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043D">
              <w:rPr>
                <w:rFonts w:ascii="Times New Roman" w:hAnsi="Times New Roman"/>
                <w:sz w:val="24"/>
                <w:szCs w:val="24"/>
              </w:rPr>
              <w:tab/>
            </w:r>
            <w:bookmarkStart w:id="3" w:name="_GoBack"/>
            <w:r w:rsidR="00CC60FB" w:rsidRPr="000F043D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95187C" w:rsidRPr="000F043D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0F043D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0F043D">
              <w:rPr>
                <w:rFonts w:ascii="Times New Roman" w:hAnsi="Times New Roman"/>
                <w:sz w:val="24"/>
                <w:szCs w:val="24"/>
              </w:rPr>
              <w:t>а</w:t>
            </w:r>
            <w:r w:rsidRPr="000F043D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0F043D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0F043D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F7057E" w:rsidRPr="000F043D">
              <w:rPr>
                <w:rFonts w:ascii="Times New Roman" w:hAnsi="Times New Roman"/>
                <w:sz w:val="24"/>
                <w:szCs w:val="24"/>
              </w:rPr>
              <w:t>реагента метилдиэтаноламина, реагента моноэтаноламина, реагента триэтиленгликоля ТЭГ А</w:t>
            </w:r>
            <w:r w:rsidR="00C342CF" w:rsidRPr="000F043D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7D6685" w:rsidRPr="000F043D">
              <w:rPr>
                <w:rFonts w:ascii="Times New Roman" w:hAnsi="Times New Roman"/>
                <w:sz w:val="24"/>
                <w:szCs w:val="24"/>
              </w:rPr>
              <w:t>3</w:t>
            </w:r>
            <w:r w:rsidR="00DD5851" w:rsidRPr="000F043D">
              <w:rPr>
                <w:rFonts w:ascii="Times New Roman" w:hAnsi="Times New Roman"/>
                <w:sz w:val="24"/>
                <w:szCs w:val="24"/>
              </w:rPr>
              <w:t>69</w:t>
            </w:r>
            <w:r w:rsidR="00945D63" w:rsidRPr="000F043D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5743AE" w:rsidRPr="000F043D">
              <w:rPr>
                <w:rFonts w:ascii="Times New Roman" w:hAnsi="Times New Roman"/>
                <w:sz w:val="24"/>
                <w:szCs w:val="24"/>
              </w:rPr>
              <w:t>7</w:t>
            </w:r>
            <w:r w:rsidR="00C342CF" w:rsidRPr="000F043D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0F043D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 w:rsidRPr="000F04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187C" w:rsidRPr="000F043D">
              <w:rPr>
                <w:rFonts w:ascii="Times New Roman" w:hAnsi="Times New Roman"/>
                <w:sz w:val="24"/>
                <w:szCs w:val="24"/>
              </w:rPr>
              <w:t>следующих Претендентов:</w:t>
            </w:r>
          </w:p>
          <w:bookmarkEnd w:id="3"/>
          <w:p w:rsidR="000F043D" w:rsidRPr="000F043D" w:rsidRDefault="000F043D" w:rsidP="000F043D">
            <w:pPr>
              <w:pStyle w:val="ad"/>
              <w:numPr>
                <w:ilvl w:val="0"/>
                <w:numId w:val="15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F043D">
              <w:rPr>
                <w:rFonts w:ascii="Times New Roman" w:hAnsi="Times New Roman"/>
                <w:sz w:val="24"/>
                <w:szCs w:val="24"/>
              </w:rPr>
              <w:t>Лот №1</w:t>
            </w:r>
            <w:r w:rsidRPr="000F043D">
              <w:rPr>
                <w:rFonts w:ascii="Times New Roman" w:hAnsi="Times New Roman"/>
                <w:sz w:val="24"/>
                <w:szCs w:val="24"/>
              </w:rPr>
              <w:t>, 2</w:t>
            </w:r>
            <w:r w:rsidRPr="000F043D">
              <w:rPr>
                <w:rFonts w:ascii="Times New Roman" w:hAnsi="Times New Roman"/>
                <w:sz w:val="24"/>
                <w:szCs w:val="24"/>
              </w:rPr>
              <w:t>: ООО «ТД Синтез-Ока»</w:t>
            </w:r>
            <w:r w:rsidRPr="000F043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5187C" w:rsidRPr="000F043D" w:rsidRDefault="000F043D" w:rsidP="000F043D">
            <w:pPr>
              <w:pStyle w:val="ad"/>
              <w:numPr>
                <w:ilvl w:val="0"/>
                <w:numId w:val="15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043D">
              <w:rPr>
                <w:rFonts w:ascii="Times New Roman" w:hAnsi="Times New Roman"/>
                <w:sz w:val="24"/>
                <w:szCs w:val="24"/>
              </w:rPr>
              <w:t>Лот №3: признать тендер несостоявшимся</w:t>
            </w:r>
            <w:r w:rsidRPr="000F04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2573F74"/>
    <w:multiLevelType w:val="hybridMultilevel"/>
    <w:tmpl w:val="0F3A9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0F043D"/>
    <w:rsid w:val="00166CE4"/>
    <w:rsid w:val="001874AC"/>
    <w:rsid w:val="001D33A7"/>
    <w:rsid w:val="00211044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668FB"/>
    <w:rsid w:val="004C4FDE"/>
    <w:rsid w:val="005505CE"/>
    <w:rsid w:val="005743AE"/>
    <w:rsid w:val="005E574A"/>
    <w:rsid w:val="00606F97"/>
    <w:rsid w:val="0066316F"/>
    <w:rsid w:val="00670316"/>
    <w:rsid w:val="006D51FA"/>
    <w:rsid w:val="0070695F"/>
    <w:rsid w:val="007556F7"/>
    <w:rsid w:val="00775C1B"/>
    <w:rsid w:val="007D6685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5187C"/>
    <w:rsid w:val="009A29E5"/>
    <w:rsid w:val="009A41C4"/>
    <w:rsid w:val="009D119F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C60FB"/>
    <w:rsid w:val="00D46107"/>
    <w:rsid w:val="00D87CD8"/>
    <w:rsid w:val="00DA4423"/>
    <w:rsid w:val="00DC698B"/>
    <w:rsid w:val="00DD5851"/>
    <w:rsid w:val="00E364B5"/>
    <w:rsid w:val="00E74B09"/>
    <w:rsid w:val="00F7057E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F3C91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32</cp:revision>
  <cp:lastPrinted>2015-09-07T09:14:00Z</cp:lastPrinted>
  <dcterms:created xsi:type="dcterms:W3CDTF">2015-02-17T13:42:00Z</dcterms:created>
  <dcterms:modified xsi:type="dcterms:W3CDTF">2017-11-01T08:02:00Z</dcterms:modified>
</cp:coreProperties>
</file>